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D140" w14:textId="77777777" w:rsidR="00E77796" w:rsidRDefault="00564A00" w:rsidP="000C2F00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564A00">
        <w:rPr>
          <w:rFonts w:ascii="Verdana" w:hAnsi="Verdana"/>
          <w:b/>
          <w:bCs/>
          <w:sz w:val="20"/>
          <w:szCs w:val="20"/>
          <w:highlight w:val="yellow"/>
        </w:rPr>
        <w:t>TEMPLATE: CCTV/SURVEILLANCE SIGNAGE</w:t>
      </w:r>
    </w:p>
    <w:p w14:paraId="69DDDA9D" w14:textId="77777777" w:rsidR="00695A90" w:rsidRPr="00721EF6" w:rsidRDefault="00695A90" w:rsidP="00695A90">
      <w:pPr>
        <w:jc w:val="both"/>
        <w:rPr>
          <w:rFonts w:ascii="Verdana" w:hAnsi="Verdana"/>
          <w:b/>
          <w:bCs/>
          <w:color w:val="FFFFFF" w:themeColor="background1"/>
          <w:sz w:val="19"/>
          <w:szCs w:val="19"/>
        </w:rPr>
      </w:pPr>
      <w:r w:rsidRPr="00721EF6">
        <w:rPr>
          <w:rFonts w:ascii="Verdana" w:hAnsi="Verdana"/>
          <w:b/>
          <w:bCs/>
          <w:color w:val="FFFFFF" w:themeColor="background1"/>
          <w:sz w:val="19"/>
          <w:szCs w:val="19"/>
          <w:highlight w:val="red"/>
        </w:rPr>
        <w:t>THIS TEMPLATE IS PROVIDED FOR GENERAL GUIDANCE ONLY. IT MUST BE ADAPTED TO REFLECT THE INDIVIDUAL CIRCUMSTANCES.</w:t>
      </w:r>
    </w:p>
    <w:p w14:paraId="5C8AC054" w14:textId="5F34DA1F" w:rsidR="000C2F00" w:rsidRPr="00564A00" w:rsidRDefault="00E77796" w:rsidP="000C2F00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52013E71" w14:textId="4A0739A9" w:rsidR="000C2F00" w:rsidRPr="007D1BF6" w:rsidRDefault="00564A00" w:rsidP="000C2F00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0C2F00" w:rsidRPr="007D1BF6">
        <w:rPr>
          <w:rFonts w:ascii="Verdana" w:hAnsi="Verdana"/>
          <w:b/>
          <w:bCs/>
        </w:rPr>
        <w:t>NOTICE</w:t>
      </w:r>
    </w:p>
    <w:p w14:paraId="14C54C6C" w14:textId="77777777" w:rsidR="000C2F00" w:rsidRPr="007D1BF6" w:rsidRDefault="000C2F00" w:rsidP="000C2F00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</w:t>
      </w:r>
      <w:r w:rsidRPr="007D1BF6">
        <w:rPr>
          <w:rFonts w:ascii="Verdana" w:hAnsi="Verdana"/>
          <w:b/>
          <w:bCs/>
        </w:rPr>
        <w:t>CCTV/Surveillance</w:t>
      </w:r>
      <w:r>
        <w:rPr>
          <w:rFonts w:ascii="Verdana" w:hAnsi="Verdana"/>
          <w:b/>
          <w:bCs/>
        </w:rPr>
        <w:t>/Drone]</w:t>
      </w:r>
      <w:r w:rsidRPr="007D1BF6">
        <w:rPr>
          <w:rFonts w:ascii="Verdana" w:hAnsi="Verdana"/>
          <w:b/>
          <w:bCs/>
        </w:rPr>
        <w:t xml:space="preserve"> cameras are in operation in this area.</w:t>
      </w:r>
    </w:p>
    <w:p w14:paraId="701176C4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Recording is carried out by:</w:t>
      </w:r>
    </w:p>
    <w:p w14:paraId="69062B7F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•</w:t>
      </w:r>
      <w:r w:rsidRPr="009A6F76">
        <w:rPr>
          <w:rFonts w:ascii="Verdana" w:hAnsi="Verdana"/>
          <w:sz w:val="19"/>
          <w:szCs w:val="19"/>
        </w:rPr>
        <w:tab/>
        <w:t>Data Controller: [</w:t>
      </w:r>
      <w:r w:rsidRPr="007D1BF6">
        <w:rPr>
          <w:rFonts w:ascii="Verdana" w:hAnsi="Verdana"/>
          <w:sz w:val="19"/>
          <w:szCs w:val="19"/>
          <w:highlight w:val="yellow"/>
        </w:rPr>
        <w:t>Insert Organisation Name</w:t>
      </w:r>
      <w:r w:rsidRPr="009A6F76">
        <w:rPr>
          <w:rFonts w:ascii="Verdana" w:hAnsi="Verdana"/>
          <w:sz w:val="19"/>
          <w:szCs w:val="19"/>
        </w:rPr>
        <w:t>]</w:t>
      </w:r>
    </w:p>
    <w:p w14:paraId="2CBF8F5D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•</w:t>
      </w:r>
      <w:r w:rsidRPr="009A6F76">
        <w:rPr>
          <w:rFonts w:ascii="Verdana" w:hAnsi="Verdana"/>
          <w:sz w:val="19"/>
          <w:szCs w:val="19"/>
        </w:rPr>
        <w:tab/>
        <w:t>Address: [</w:t>
      </w:r>
      <w:r w:rsidRPr="007D1BF6">
        <w:rPr>
          <w:rFonts w:ascii="Verdana" w:hAnsi="Verdana"/>
          <w:sz w:val="19"/>
          <w:szCs w:val="19"/>
          <w:highlight w:val="yellow"/>
        </w:rPr>
        <w:t>Insert Address</w:t>
      </w:r>
      <w:r w:rsidRPr="009A6F76">
        <w:rPr>
          <w:rFonts w:ascii="Verdana" w:hAnsi="Verdana"/>
          <w:sz w:val="19"/>
          <w:szCs w:val="19"/>
        </w:rPr>
        <w:t>]</w:t>
      </w:r>
    </w:p>
    <w:p w14:paraId="4BEBAFA9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•</w:t>
      </w:r>
      <w:r w:rsidRPr="009A6F76">
        <w:rPr>
          <w:rFonts w:ascii="Verdana" w:hAnsi="Verdana"/>
          <w:sz w:val="19"/>
          <w:szCs w:val="19"/>
        </w:rPr>
        <w:tab/>
        <w:t>Telephone: [</w:t>
      </w:r>
      <w:r w:rsidRPr="007D1BF6">
        <w:rPr>
          <w:rFonts w:ascii="Verdana" w:hAnsi="Verdana"/>
          <w:sz w:val="19"/>
          <w:szCs w:val="19"/>
          <w:highlight w:val="yellow"/>
        </w:rPr>
        <w:t>Insert Contact Number</w:t>
      </w:r>
      <w:r w:rsidRPr="009A6F76">
        <w:rPr>
          <w:rFonts w:ascii="Verdana" w:hAnsi="Verdana"/>
          <w:sz w:val="19"/>
          <w:szCs w:val="19"/>
        </w:rPr>
        <w:t>]</w:t>
      </w:r>
    </w:p>
    <w:p w14:paraId="2BBECE2C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•</w:t>
      </w:r>
      <w:r w:rsidRPr="009A6F76">
        <w:rPr>
          <w:rFonts w:ascii="Verdana" w:hAnsi="Verdana"/>
          <w:sz w:val="19"/>
          <w:szCs w:val="19"/>
        </w:rPr>
        <w:tab/>
        <w:t>Email (for data protection queries): [</w:t>
      </w:r>
      <w:r w:rsidRPr="007D1BF6">
        <w:rPr>
          <w:rFonts w:ascii="Verdana" w:hAnsi="Verdana"/>
          <w:sz w:val="19"/>
          <w:szCs w:val="19"/>
          <w:highlight w:val="yellow"/>
        </w:rPr>
        <w:t>Insert Email/DPO Contact</w:t>
      </w:r>
      <w:r w:rsidRPr="009A6F76">
        <w:rPr>
          <w:rFonts w:ascii="Verdana" w:hAnsi="Verdana"/>
          <w:sz w:val="19"/>
          <w:szCs w:val="19"/>
        </w:rPr>
        <w:t>]</w:t>
      </w:r>
    </w:p>
    <w:p w14:paraId="51F8376A" w14:textId="77777777" w:rsidR="000C2F00" w:rsidRPr="009A6F76" w:rsidRDefault="000C2F00" w:rsidP="000C2F00">
      <w:pPr>
        <w:spacing w:line="276" w:lineRule="auto"/>
        <w:rPr>
          <w:rFonts w:ascii="Verdana" w:hAnsi="Verdana"/>
          <w:b/>
          <w:bCs/>
          <w:sz w:val="19"/>
          <w:szCs w:val="19"/>
        </w:rPr>
      </w:pPr>
      <w:r w:rsidRPr="009A6F76">
        <w:rPr>
          <w:rFonts w:ascii="Verdana" w:hAnsi="Verdana"/>
          <w:b/>
          <w:bCs/>
          <w:sz w:val="19"/>
          <w:szCs w:val="19"/>
        </w:rPr>
        <w:t>Purpose of Recording</w:t>
      </w:r>
    </w:p>
    <w:p w14:paraId="3A72B7A6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This system is operated for the purpose(s) of: [</w:t>
      </w:r>
      <w:r w:rsidRPr="007D1BF6">
        <w:rPr>
          <w:rFonts w:ascii="Verdana" w:hAnsi="Verdana"/>
          <w:sz w:val="19"/>
          <w:szCs w:val="19"/>
          <w:highlight w:val="yellow"/>
        </w:rPr>
        <w:t>Insert, e.g. prevention and detection of crime/protection of staff and property/safety monitoring</w:t>
      </w:r>
      <w:r w:rsidRPr="009A6F76">
        <w:rPr>
          <w:rFonts w:ascii="Verdana" w:hAnsi="Verdana"/>
          <w:sz w:val="19"/>
          <w:szCs w:val="19"/>
        </w:rPr>
        <w:t>].</w:t>
      </w:r>
    </w:p>
    <w:p w14:paraId="5DFC227C" w14:textId="77777777" w:rsidR="000C2F00" w:rsidRPr="009A6F76" w:rsidRDefault="000C2F00" w:rsidP="000C2F00">
      <w:pPr>
        <w:spacing w:line="276" w:lineRule="auto"/>
        <w:rPr>
          <w:rFonts w:ascii="Verdana" w:hAnsi="Verdana"/>
          <w:b/>
          <w:bCs/>
          <w:sz w:val="19"/>
          <w:szCs w:val="19"/>
        </w:rPr>
      </w:pPr>
      <w:r w:rsidRPr="009A6F76">
        <w:rPr>
          <w:rFonts w:ascii="Verdana" w:hAnsi="Verdana"/>
          <w:b/>
          <w:bCs/>
          <w:sz w:val="19"/>
          <w:szCs w:val="19"/>
        </w:rPr>
        <w:t>Data Protection Notice</w:t>
      </w:r>
    </w:p>
    <w:p w14:paraId="2CC3DE51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Images (and where applicable, audio) may be recorded and used in accordance with the Data Protection (Jersey) Law 2018.</w:t>
      </w:r>
    </w:p>
    <w:p w14:paraId="71349926" w14:textId="77777777" w:rsidR="000C2F00" w:rsidRDefault="000C2F00" w:rsidP="000C2F00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Footage is retained only for as long as necessary for the stated purpose(s).</w:t>
      </w:r>
    </w:p>
    <w:p w14:paraId="09E42AD6" w14:textId="77777777" w:rsidR="000C2F00" w:rsidRDefault="000C2F00" w:rsidP="000C2F00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Access to recordings is restricted and controlled.</w:t>
      </w:r>
    </w:p>
    <w:p w14:paraId="114C1A1A" w14:textId="77777777" w:rsidR="000C2F00" w:rsidRPr="009A6F76" w:rsidRDefault="000C2F00" w:rsidP="000C2F00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 xml:space="preserve">Individuals have rights of access to their personal data under the </w:t>
      </w:r>
      <w:r>
        <w:rPr>
          <w:rFonts w:ascii="Verdana" w:hAnsi="Verdana"/>
          <w:sz w:val="19"/>
          <w:szCs w:val="19"/>
        </w:rPr>
        <w:t>DPJL 2018</w:t>
      </w:r>
      <w:r w:rsidRPr="009A6F76">
        <w:rPr>
          <w:rFonts w:ascii="Verdana" w:hAnsi="Verdana"/>
          <w:sz w:val="19"/>
          <w:szCs w:val="19"/>
        </w:rPr>
        <w:t>.</w:t>
      </w:r>
    </w:p>
    <w:p w14:paraId="2F92206D" w14:textId="77777777" w:rsidR="000C2F00" w:rsidRPr="009A6F76" w:rsidRDefault="000C2F00" w:rsidP="000C2F00">
      <w:pPr>
        <w:spacing w:line="276" w:lineRule="auto"/>
        <w:rPr>
          <w:rFonts w:ascii="Verdana" w:hAnsi="Verdana"/>
          <w:sz w:val="19"/>
          <w:szCs w:val="19"/>
        </w:rPr>
      </w:pPr>
      <w:r w:rsidRPr="009A6F76">
        <w:rPr>
          <w:rFonts w:ascii="Verdana" w:hAnsi="Verdana"/>
          <w:sz w:val="19"/>
          <w:szCs w:val="19"/>
        </w:rPr>
        <w:t>For more information, please see our Privacy Notice at: [</w:t>
      </w:r>
      <w:r w:rsidRPr="007D1BF6">
        <w:rPr>
          <w:rFonts w:ascii="Verdana" w:hAnsi="Verdana"/>
          <w:sz w:val="19"/>
          <w:szCs w:val="19"/>
          <w:highlight w:val="yellow"/>
        </w:rPr>
        <w:t>Insert website or link to policy</w:t>
      </w:r>
      <w:r w:rsidRPr="009A6F76">
        <w:rPr>
          <w:rFonts w:ascii="Verdana" w:hAnsi="Verdana"/>
          <w:sz w:val="19"/>
          <w:szCs w:val="19"/>
        </w:rPr>
        <w:t>]</w:t>
      </w:r>
    </w:p>
    <w:p w14:paraId="13F2CC4B" w14:textId="77777777" w:rsidR="000C2F00" w:rsidRPr="007D1BF6" w:rsidRDefault="000C2F00" w:rsidP="000C2F00">
      <w:pPr>
        <w:spacing w:line="276" w:lineRule="auto"/>
        <w:rPr>
          <w:rFonts w:ascii="Verdana" w:hAnsi="Verdana"/>
          <w:b/>
          <w:bCs/>
          <w:sz w:val="19"/>
          <w:szCs w:val="19"/>
          <w:highlight w:val="yellow"/>
        </w:rPr>
      </w:pPr>
      <w:r>
        <w:rPr>
          <w:rFonts w:ascii="Verdana" w:hAnsi="Verdana"/>
          <w:b/>
          <w:bCs/>
          <w:sz w:val="19"/>
          <w:szCs w:val="19"/>
        </w:rPr>
        <w:t>[</w:t>
      </w:r>
      <w:r w:rsidRPr="007D1BF6">
        <w:rPr>
          <w:rFonts w:ascii="Verdana" w:hAnsi="Verdana"/>
          <w:b/>
          <w:bCs/>
          <w:sz w:val="19"/>
          <w:szCs w:val="19"/>
          <w:highlight w:val="yellow"/>
        </w:rPr>
        <w:t>Additional Information (if applicable)</w:t>
      </w:r>
    </w:p>
    <w:p w14:paraId="649412CA" w14:textId="77777777" w:rsidR="000C2F00" w:rsidRPr="009A6F76" w:rsidRDefault="000C2F00" w:rsidP="000C2F00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sz w:val="19"/>
          <w:szCs w:val="19"/>
        </w:rPr>
      </w:pPr>
      <w:r w:rsidRPr="007D1BF6">
        <w:rPr>
          <w:rFonts w:ascii="Verdana" w:hAnsi="Verdana"/>
          <w:sz w:val="19"/>
          <w:szCs w:val="19"/>
          <w:highlight w:val="yellow"/>
        </w:rPr>
        <w:t>This area may also be monitored by unmanned aerial systems (drones) for safety and security purposes.</w:t>
      </w:r>
      <w:r>
        <w:rPr>
          <w:rFonts w:ascii="Verdana" w:hAnsi="Verdana"/>
          <w:sz w:val="19"/>
          <w:szCs w:val="19"/>
        </w:rPr>
        <w:t>]</w:t>
      </w:r>
    </w:p>
    <w:p w14:paraId="1FA1BC68" w14:textId="77777777" w:rsidR="000C2F00" w:rsidRPr="00E7378F" w:rsidRDefault="000C2F00" w:rsidP="000C2F00">
      <w:pPr>
        <w:rPr>
          <w:rFonts w:ascii="Verdana" w:hAnsi="Verdana"/>
          <w:sz w:val="19"/>
          <w:szCs w:val="19"/>
        </w:rPr>
      </w:pPr>
    </w:p>
    <w:p w14:paraId="0B2EF9E6" w14:textId="77777777" w:rsidR="008D5CE0" w:rsidRDefault="008D5CE0"/>
    <w:sectPr w:rsidR="008D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400B"/>
    <w:multiLevelType w:val="hybridMultilevel"/>
    <w:tmpl w:val="5414181A"/>
    <w:lvl w:ilvl="0" w:tplc="3F002D9A">
      <w:start w:val="1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0054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AA"/>
    <w:rsid w:val="000C2F00"/>
    <w:rsid w:val="00146B20"/>
    <w:rsid w:val="003539AA"/>
    <w:rsid w:val="00353B40"/>
    <w:rsid w:val="00564A00"/>
    <w:rsid w:val="00695A90"/>
    <w:rsid w:val="008D5CE0"/>
    <w:rsid w:val="00B57DD5"/>
    <w:rsid w:val="00BF5CC1"/>
    <w:rsid w:val="00E77796"/>
    <w:rsid w:val="00E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92AA"/>
  <w15:chartTrackingRefBased/>
  <w15:docId w15:val="{BB2FC0C6-8A7B-4F47-AF02-2D2177E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00"/>
  </w:style>
  <w:style w:type="paragraph" w:styleId="Heading1">
    <w:name w:val="heading 1"/>
    <w:basedOn w:val="Normal"/>
    <w:next w:val="Normal"/>
    <w:link w:val="Heading1Char"/>
    <w:uiPriority w:val="9"/>
    <w:qFormat/>
    <w:rsid w:val="0035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20eb-f03c-4b08-a11a-09d7a8eed86d">
      <Terms xmlns="http://schemas.microsoft.com/office/infopath/2007/PartnerControls"/>
    </lcf76f155ced4ddcb4097134ff3c332f>
    <TaxCatchAll xmlns="7b45d01a-dbd7-4c6b-9945-cbbd08ec47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3B0C26F1A14D9FC5ACF8AF13E182" ma:contentTypeVersion="15" ma:contentTypeDescription="Create a new document." ma:contentTypeScope="" ma:versionID="867134899adee5fceae8f85ff2b9966b">
  <xsd:schema xmlns:xsd="http://www.w3.org/2001/XMLSchema" xmlns:xs="http://www.w3.org/2001/XMLSchema" xmlns:p="http://schemas.microsoft.com/office/2006/metadata/properties" xmlns:ns2="990820eb-f03c-4b08-a11a-09d7a8eed86d" xmlns:ns3="7b45d01a-dbd7-4c6b-9945-cbbd08ec471b" targetNamespace="http://schemas.microsoft.com/office/2006/metadata/properties" ma:root="true" ma:fieldsID="54f25ee1adcd5ea25f3a61d995941bb6" ns2:_="" ns3:_="">
    <xsd:import namespace="990820eb-f03c-4b08-a11a-09d7a8eed86d"/>
    <xsd:import namespace="7b45d01a-dbd7-4c6b-9945-cbbd08ec4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20eb-f03c-4b08-a11a-09d7a8eed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b475b-75c9-4d7a-9e6b-899103ec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d01a-dbd7-4c6b-9945-cbbd08ec4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b58ac-3fae-41fe-9bb2-8af298569a6b}" ma:internalName="TaxCatchAll" ma:showField="CatchAllData" ma:web="7b45d01a-dbd7-4c6b-9945-cbbd08ec4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095D4-8BEF-4125-8824-E8B34681D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D7BDA-850D-4B8D-A687-18F1C97F07EE}">
  <ds:schemaRefs>
    <ds:schemaRef ds:uri="http://schemas.microsoft.com/office/2006/metadata/properties"/>
    <ds:schemaRef ds:uri="http://schemas.microsoft.com/office/infopath/2007/PartnerControls"/>
    <ds:schemaRef ds:uri="ba859b14-80e9-49d6-861c-dde409b3ced0"/>
    <ds:schemaRef ds:uri="60ccea14-83ab-4b2c-a685-0ef8c7cc840c"/>
  </ds:schemaRefs>
</ds:datastoreItem>
</file>

<file path=customXml/itemProps3.xml><?xml version="1.0" encoding="utf-8"?>
<ds:datastoreItem xmlns:ds="http://schemas.openxmlformats.org/officeDocument/2006/customXml" ds:itemID="{D7576032-0AFB-435E-BC98-D2463156C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King</dc:creator>
  <cp:keywords/>
  <dc:description/>
  <cp:lastModifiedBy>Steve Slattery</cp:lastModifiedBy>
  <cp:revision>7</cp:revision>
  <dcterms:created xsi:type="dcterms:W3CDTF">2025-11-20T09:42:00Z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88b9af-3d8e-4912-8961-fe2c93ba6f09_Enabled">
    <vt:lpwstr>true</vt:lpwstr>
  </property>
  <property fmtid="{D5CDD505-2E9C-101B-9397-08002B2CF9AE}" pid="3" name="MSIP_Label_3288b9af-3d8e-4912-8961-fe2c93ba6f09_SetDate">
    <vt:lpwstr>2025-11-20T09:42:58Z</vt:lpwstr>
  </property>
  <property fmtid="{D5CDD505-2E9C-101B-9397-08002B2CF9AE}" pid="4" name="MSIP_Label_3288b9af-3d8e-4912-8961-fe2c93ba6f09_Method">
    <vt:lpwstr>Standard</vt:lpwstr>
  </property>
  <property fmtid="{D5CDD505-2E9C-101B-9397-08002B2CF9AE}" pid="5" name="MSIP_Label_3288b9af-3d8e-4912-8961-fe2c93ba6f09_Name">
    <vt:lpwstr>General</vt:lpwstr>
  </property>
  <property fmtid="{D5CDD505-2E9C-101B-9397-08002B2CF9AE}" pid="6" name="MSIP_Label_3288b9af-3d8e-4912-8961-fe2c93ba6f09_SiteId">
    <vt:lpwstr>ae7dff0e-1d10-4ac1-b157-0e4539be14aa</vt:lpwstr>
  </property>
  <property fmtid="{D5CDD505-2E9C-101B-9397-08002B2CF9AE}" pid="7" name="MSIP_Label_3288b9af-3d8e-4912-8961-fe2c93ba6f09_ActionId">
    <vt:lpwstr>c6166341-e618-4714-9df5-094de4bcc41a</vt:lpwstr>
  </property>
  <property fmtid="{D5CDD505-2E9C-101B-9397-08002B2CF9AE}" pid="8" name="MSIP_Label_3288b9af-3d8e-4912-8961-fe2c93ba6f09_ContentBits">
    <vt:lpwstr>0</vt:lpwstr>
  </property>
  <property fmtid="{D5CDD505-2E9C-101B-9397-08002B2CF9AE}" pid="9" name="MSIP_Label_3288b9af-3d8e-4912-8961-fe2c93ba6f09_Tag">
    <vt:lpwstr>10, 3, 0, 1</vt:lpwstr>
  </property>
  <property fmtid="{D5CDD505-2E9C-101B-9397-08002B2CF9AE}" pid="10" name="ContentTypeId">
    <vt:lpwstr>0x01010088A53B0C26F1A14D9FC5ACF8AF13E182</vt:lpwstr>
  </property>
</Properties>
</file>